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247" w:rsidRPr="0056137C" w:rsidRDefault="00FF2247" w:rsidP="00FF224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137C">
        <w:rPr>
          <w:rFonts w:ascii="Verdana" w:eastAsia="Times New Roman" w:hAnsi="Verdana" w:cs="Times New Roman"/>
          <w:b/>
          <w:bCs/>
          <w:color w:val="FF0000"/>
          <w:sz w:val="20"/>
          <w:lang w:eastAsia="pl-PL"/>
        </w:rPr>
        <w:t xml:space="preserve">POWIATOWY URZĄD PRACY W </w:t>
      </w:r>
      <w:r>
        <w:rPr>
          <w:rFonts w:ascii="Verdana" w:eastAsia="Times New Roman" w:hAnsi="Verdana" w:cs="Times New Roman"/>
          <w:b/>
          <w:bCs/>
          <w:color w:val="FF0000"/>
          <w:sz w:val="20"/>
          <w:lang w:eastAsia="pl-PL"/>
        </w:rPr>
        <w:t>ZDUŃSKIEJ WOLI INFORMUJE, ŻE</w:t>
      </w:r>
    </w:p>
    <w:p w:rsidR="00FF2247" w:rsidRPr="0056137C" w:rsidRDefault="00FF2247" w:rsidP="00FF224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137C">
        <w:rPr>
          <w:rFonts w:ascii="Verdana" w:eastAsia="Times New Roman" w:hAnsi="Verdana" w:cs="Times New Roman"/>
          <w:b/>
          <w:bCs/>
          <w:color w:val="FF0000"/>
          <w:sz w:val="20"/>
          <w:u w:val="single"/>
          <w:lang w:eastAsia="pl-PL"/>
        </w:rPr>
        <w:t>W TERMINIE od 01.0</w:t>
      </w:r>
      <w:r>
        <w:rPr>
          <w:rFonts w:ascii="Verdana" w:eastAsia="Times New Roman" w:hAnsi="Verdana" w:cs="Times New Roman"/>
          <w:b/>
          <w:bCs/>
          <w:color w:val="FF0000"/>
          <w:sz w:val="20"/>
          <w:u w:val="single"/>
          <w:lang w:eastAsia="pl-PL"/>
        </w:rPr>
        <w:t>3</w:t>
      </w:r>
      <w:r w:rsidRPr="0056137C">
        <w:rPr>
          <w:rFonts w:ascii="Verdana" w:eastAsia="Times New Roman" w:hAnsi="Verdana" w:cs="Times New Roman"/>
          <w:b/>
          <w:bCs/>
          <w:color w:val="FF0000"/>
          <w:sz w:val="20"/>
          <w:u w:val="single"/>
          <w:lang w:eastAsia="pl-PL"/>
        </w:rPr>
        <w:t xml:space="preserve">.2017 r. do </w:t>
      </w:r>
      <w:r>
        <w:rPr>
          <w:rFonts w:ascii="Verdana" w:eastAsia="Times New Roman" w:hAnsi="Verdana" w:cs="Times New Roman"/>
          <w:b/>
          <w:bCs/>
          <w:color w:val="FF0000"/>
          <w:sz w:val="20"/>
          <w:u w:val="single"/>
          <w:lang w:eastAsia="pl-PL"/>
        </w:rPr>
        <w:t>07.03</w:t>
      </w:r>
      <w:r w:rsidRPr="0056137C">
        <w:rPr>
          <w:rFonts w:ascii="Verdana" w:eastAsia="Times New Roman" w:hAnsi="Verdana" w:cs="Times New Roman"/>
          <w:b/>
          <w:bCs/>
          <w:color w:val="FF0000"/>
          <w:sz w:val="20"/>
          <w:u w:val="single"/>
          <w:lang w:eastAsia="pl-PL"/>
        </w:rPr>
        <w:t xml:space="preserve">.2017 r. </w:t>
      </w:r>
    </w:p>
    <w:p w:rsidR="00FF2247" w:rsidRPr="0056137C" w:rsidRDefault="00FF2247" w:rsidP="00FF224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137C">
        <w:rPr>
          <w:rFonts w:ascii="Verdana" w:eastAsia="Times New Roman" w:hAnsi="Verdana" w:cs="Times New Roman"/>
          <w:b/>
          <w:bCs/>
          <w:color w:val="FF0000"/>
          <w:sz w:val="20"/>
          <w:lang w:eastAsia="pl-PL"/>
        </w:rPr>
        <w:t xml:space="preserve">BĘDZIE PROWADZIŁ NABÓR WNIOSKÓW PRACODAWCÓW O </w:t>
      </w:r>
      <w:r w:rsidR="00C563F7">
        <w:rPr>
          <w:rFonts w:ascii="Verdana" w:eastAsia="Times New Roman" w:hAnsi="Verdana" w:cs="Times New Roman"/>
          <w:b/>
          <w:bCs/>
          <w:color w:val="FF0000"/>
          <w:sz w:val="20"/>
          <w:lang w:eastAsia="pl-PL"/>
        </w:rPr>
        <w:t>S</w:t>
      </w:r>
      <w:r w:rsidRPr="0056137C">
        <w:rPr>
          <w:rFonts w:ascii="Verdana" w:eastAsia="Times New Roman" w:hAnsi="Verdana" w:cs="Times New Roman"/>
          <w:b/>
          <w:bCs/>
          <w:color w:val="FF0000"/>
          <w:sz w:val="20"/>
          <w:lang w:eastAsia="pl-PL"/>
        </w:rPr>
        <w:t xml:space="preserve">FINANSOWANIE </w:t>
      </w:r>
      <w:r w:rsidR="00C563F7">
        <w:rPr>
          <w:rFonts w:ascii="Verdana" w:eastAsia="Times New Roman" w:hAnsi="Verdana" w:cs="Times New Roman"/>
          <w:b/>
          <w:bCs/>
          <w:color w:val="FF0000"/>
          <w:sz w:val="20"/>
          <w:lang w:eastAsia="pl-PL"/>
        </w:rPr>
        <w:t xml:space="preserve">KOSZTÓW </w:t>
      </w:r>
      <w:r w:rsidRPr="0056137C">
        <w:rPr>
          <w:rFonts w:ascii="Verdana" w:eastAsia="Times New Roman" w:hAnsi="Verdana" w:cs="Times New Roman"/>
          <w:b/>
          <w:bCs/>
          <w:color w:val="FF0000"/>
          <w:sz w:val="20"/>
          <w:lang w:eastAsia="pl-PL"/>
        </w:rPr>
        <w:t xml:space="preserve">KSZTAŁCENIA USTAWICZNEGO Z KRAJOWEGO FUNDUSZU SZKOLENIOWEGO </w:t>
      </w:r>
    </w:p>
    <w:p w:rsidR="00FF2247" w:rsidRPr="0056137C" w:rsidRDefault="00FF2247" w:rsidP="00FF224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137C">
        <w:rPr>
          <w:rFonts w:ascii="Verdana" w:eastAsia="Times New Roman" w:hAnsi="Verdana" w:cs="Times New Roman"/>
          <w:b/>
          <w:bCs/>
          <w:sz w:val="20"/>
          <w:u w:val="single"/>
          <w:lang w:eastAsia="pl-PL"/>
        </w:rPr>
        <w:t>Nabór powtarzany będzie do wyczerpani</w:t>
      </w:r>
      <w:r w:rsidR="00C563F7">
        <w:rPr>
          <w:rFonts w:ascii="Verdana" w:eastAsia="Times New Roman" w:hAnsi="Verdana" w:cs="Times New Roman"/>
          <w:b/>
          <w:bCs/>
          <w:sz w:val="20"/>
          <w:u w:val="single"/>
          <w:lang w:eastAsia="pl-PL"/>
        </w:rPr>
        <w:t>a głównego limitu środków z KFS.</w:t>
      </w:r>
      <w:r w:rsidRPr="0056137C">
        <w:rPr>
          <w:rFonts w:ascii="Verdana" w:eastAsia="Times New Roman" w:hAnsi="Verdana" w:cs="Times New Roman"/>
          <w:b/>
          <w:bCs/>
          <w:sz w:val="20"/>
          <w:szCs w:val="20"/>
          <w:u w:val="single"/>
          <w:lang w:eastAsia="pl-PL"/>
        </w:rPr>
        <w:br/>
      </w:r>
      <w:r w:rsidRPr="0056137C">
        <w:rPr>
          <w:rFonts w:ascii="Verdana" w:eastAsia="Times New Roman" w:hAnsi="Verdana" w:cs="Times New Roman"/>
          <w:b/>
          <w:bCs/>
          <w:sz w:val="20"/>
          <w:u w:val="single"/>
          <w:lang w:eastAsia="pl-PL"/>
        </w:rPr>
        <w:t>W p</w:t>
      </w:r>
      <w:r>
        <w:rPr>
          <w:rFonts w:ascii="Verdana" w:eastAsia="Times New Roman" w:hAnsi="Verdana" w:cs="Times New Roman"/>
          <w:b/>
          <w:bCs/>
          <w:sz w:val="20"/>
          <w:u w:val="single"/>
          <w:lang w:eastAsia="pl-PL"/>
        </w:rPr>
        <w:t xml:space="preserve">rzypadku wykorzystania środków </w:t>
      </w:r>
      <w:r w:rsidRPr="0056137C">
        <w:rPr>
          <w:rFonts w:ascii="Verdana" w:eastAsia="Times New Roman" w:hAnsi="Verdana" w:cs="Times New Roman"/>
          <w:b/>
          <w:bCs/>
          <w:sz w:val="20"/>
          <w:u w:val="single"/>
          <w:lang w:eastAsia="pl-PL"/>
        </w:rPr>
        <w:t xml:space="preserve"> KFS z limitu głównego nabór zostanie zakończony, a podany zostanie termin naboru z rezerwy KFS</w:t>
      </w:r>
      <w:r w:rsidR="006D4872">
        <w:rPr>
          <w:rFonts w:ascii="Verdana" w:eastAsia="Times New Roman" w:hAnsi="Verdana" w:cs="Times New Roman"/>
          <w:b/>
          <w:bCs/>
          <w:sz w:val="20"/>
          <w:u w:val="single"/>
          <w:lang w:eastAsia="pl-PL"/>
        </w:rPr>
        <w:t xml:space="preserve"> pod warunkiem otrzymania dodatkowych środków.</w:t>
      </w:r>
      <w:r w:rsidRPr="0056137C">
        <w:rPr>
          <w:rFonts w:ascii="Verdana" w:eastAsia="Times New Roman" w:hAnsi="Verdana" w:cs="Times New Roman"/>
          <w:b/>
          <w:bCs/>
          <w:sz w:val="20"/>
          <w:u w:val="single"/>
          <w:lang w:eastAsia="pl-PL"/>
        </w:rPr>
        <w:t xml:space="preserve"> </w:t>
      </w:r>
    </w:p>
    <w:p w:rsidR="00A83ED4" w:rsidRDefault="00FF2247" w:rsidP="00FF2247">
      <w:pPr>
        <w:jc w:val="both"/>
        <w:rPr>
          <w:rFonts w:ascii="Verdana" w:eastAsia="Times New Roman" w:hAnsi="Verdana" w:cs="Times New Roman"/>
          <w:b/>
          <w:bCs/>
          <w:sz w:val="20"/>
          <w:u w:val="single"/>
          <w:lang w:eastAsia="pl-PL"/>
        </w:rPr>
      </w:pPr>
      <w:r w:rsidRPr="0056137C">
        <w:rPr>
          <w:rFonts w:ascii="Verdana" w:eastAsia="Times New Roman" w:hAnsi="Verdana" w:cs="Times New Roman"/>
          <w:b/>
          <w:bCs/>
          <w:sz w:val="20"/>
          <w:u w:val="single"/>
          <w:lang w:eastAsia="pl-PL"/>
        </w:rPr>
        <w:t>Zapraszamy pracodawców, którzy spełniają priorytety Ministra Rodziny, Pracy</w:t>
      </w:r>
      <w:r>
        <w:rPr>
          <w:rFonts w:ascii="Verdana" w:eastAsia="Times New Roman" w:hAnsi="Verdana" w:cs="Times New Roman"/>
          <w:b/>
          <w:bCs/>
          <w:sz w:val="20"/>
          <w:u w:val="single"/>
          <w:lang w:eastAsia="pl-PL"/>
        </w:rPr>
        <w:br/>
      </w:r>
      <w:r w:rsidRPr="0056137C">
        <w:rPr>
          <w:rFonts w:ascii="Verdana" w:eastAsia="Times New Roman" w:hAnsi="Verdana" w:cs="Times New Roman"/>
          <w:b/>
          <w:bCs/>
          <w:sz w:val="20"/>
          <w:u w:val="single"/>
          <w:lang w:eastAsia="pl-PL"/>
        </w:rPr>
        <w:t xml:space="preserve"> i Polityki Społecznej wydatkowania środków Krajowego Funduszu Szkoleniowego w roku 2017 do składania wniosków o finansowanie kształcenia ustawicznego </w:t>
      </w:r>
      <w:r>
        <w:rPr>
          <w:rFonts w:ascii="Verdana" w:eastAsia="Times New Roman" w:hAnsi="Verdana" w:cs="Times New Roman"/>
          <w:b/>
          <w:bCs/>
          <w:sz w:val="20"/>
          <w:u w:val="single"/>
          <w:lang w:eastAsia="pl-PL"/>
        </w:rPr>
        <w:t xml:space="preserve"> </w:t>
      </w:r>
      <w:r w:rsidRPr="0056137C">
        <w:rPr>
          <w:rFonts w:ascii="Verdana" w:eastAsia="Times New Roman" w:hAnsi="Verdana" w:cs="Times New Roman"/>
          <w:b/>
          <w:bCs/>
          <w:sz w:val="20"/>
          <w:u w:val="single"/>
          <w:lang w:eastAsia="pl-PL"/>
        </w:rPr>
        <w:t>z KFS</w:t>
      </w:r>
      <w:r>
        <w:rPr>
          <w:rFonts w:ascii="Verdana" w:eastAsia="Times New Roman" w:hAnsi="Verdana" w:cs="Times New Roman"/>
          <w:b/>
          <w:bCs/>
          <w:sz w:val="20"/>
          <w:u w:val="single"/>
          <w:lang w:eastAsia="pl-PL"/>
        </w:rPr>
        <w:t>.</w:t>
      </w:r>
    </w:p>
    <w:p w:rsidR="00FF2247" w:rsidRPr="00BF630D" w:rsidRDefault="00FF2247" w:rsidP="00FF224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1F497D" w:themeColor="text2"/>
          <w:sz w:val="20"/>
          <w:szCs w:val="20"/>
          <w:lang w:eastAsia="pl-PL"/>
        </w:rPr>
      </w:pPr>
      <w:r w:rsidRPr="00BF630D">
        <w:rPr>
          <w:rFonts w:ascii="Verdana" w:eastAsia="Times New Roman" w:hAnsi="Verdana" w:cs="Times New Roman"/>
          <w:color w:val="1F497D" w:themeColor="text2"/>
          <w:sz w:val="20"/>
          <w:szCs w:val="20"/>
          <w:lang w:eastAsia="pl-PL"/>
        </w:rPr>
        <w:t xml:space="preserve">Przyznawanie środków z KFS odbędzie się na nowych zasadach zgodnie </w:t>
      </w:r>
      <w:r w:rsidR="00B72EE8">
        <w:rPr>
          <w:rFonts w:ascii="Verdana" w:eastAsia="Times New Roman" w:hAnsi="Verdana" w:cs="Times New Roman"/>
          <w:color w:val="1F497D" w:themeColor="text2"/>
          <w:sz w:val="20"/>
          <w:szCs w:val="20"/>
          <w:lang w:eastAsia="pl-PL"/>
        </w:rPr>
        <w:br/>
      </w:r>
      <w:r w:rsidRPr="00BF630D">
        <w:rPr>
          <w:rFonts w:ascii="Verdana" w:eastAsia="Times New Roman" w:hAnsi="Verdana" w:cs="Times New Roman"/>
          <w:color w:val="1F497D" w:themeColor="text2"/>
          <w:sz w:val="20"/>
          <w:szCs w:val="20"/>
          <w:lang w:eastAsia="pl-PL"/>
        </w:rPr>
        <w:t>z rozporządzeniem Ministra</w:t>
      </w:r>
      <w:r w:rsidR="00B72EE8">
        <w:rPr>
          <w:rFonts w:ascii="Verdana" w:eastAsia="Times New Roman" w:hAnsi="Verdana" w:cs="Times New Roman"/>
          <w:color w:val="1F497D" w:themeColor="text2"/>
          <w:sz w:val="20"/>
          <w:szCs w:val="20"/>
          <w:lang w:eastAsia="pl-PL"/>
        </w:rPr>
        <w:t xml:space="preserve"> Rodziny</w:t>
      </w:r>
      <w:r w:rsidRPr="00BF630D">
        <w:rPr>
          <w:rFonts w:ascii="Verdana" w:eastAsia="Times New Roman" w:hAnsi="Verdana" w:cs="Times New Roman"/>
          <w:color w:val="1F497D" w:themeColor="text2"/>
          <w:sz w:val="20"/>
          <w:szCs w:val="20"/>
          <w:lang w:eastAsia="pl-PL"/>
        </w:rPr>
        <w:t>, Pracy i Polityki Społecznej z dnia 16 grudnia 2016 r. w sprawie przyznawania środków z Krajowego Funduszu Szkoleniowego ( Dz. U. z 2016 r., poz. 2155)</w:t>
      </w:r>
      <w:r w:rsidR="00DF4E75" w:rsidRPr="00BF630D">
        <w:rPr>
          <w:rFonts w:ascii="Verdana" w:eastAsia="Times New Roman" w:hAnsi="Verdana" w:cs="Times New Roman"/>
          <w:color w:val="1F497D" w:themeColor="text2"/>
          <w:sz w:val="20"/>
          <w:szCs w:val="20"/>
          <w:lang w:eastAsia="pl-PL"/>
        </w:rPr>
        <w:t>.</w:t>
      </w:r>
    </w:p>
    <w:p w:rsidR="00DF4E75" w:rsidRPr="00BF630D" w:rsidRDefault="00DF4E75" w:rsidP="00DF4E7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1F497D" w:themeColor="text2"/>
          <w:sz w:val="20"/>
          <w:szCs w:val="20"/>
          <w:lang w:eastAsia="pl-PL"/>
        </w:rPr>
      </w:pPr>
      <w:r w:rsidRPr="00BF630D">
        <w:rPr>
          <w:rFonts w:ascii="Verdana" w:eastAsia="Times New Roman" w:hAnsi="Verdana" w:cs="Times New Roman"/>
          <w:b/>
          <w:bCs/>
          <w:color w:val="1F497D" w:themeColor="text2"/>
          <w:sz w:val="20"/>
          <w:u w:val="single"/>
          <w:lang w:eastAsia="pl-PL"/>
        </w:rPr>
        <w:t xml:space="preserve">Priorytety Ministra Rodziny, Pracy i Polityki Społecznej wydatkowania środków Krajowego Funduszu Szkoleniowego w roku 2017: </w:t>
      </w:r>
    </w:p>
    <w:p w:rsidR="00DF4E75" w:rsidRPr="00BF630D" w:rsidRDefault="00DF4E75" w:rsidP="00C563F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</w:pPr>
      <w:r w:rsidRPr="00BF630D">
        <w:rPr>
          <w:rFonts w:ascii="Verdana" w:eastAsia="Times New Roman" w:hAnsi="Verdana" w:cs="Times New Roman"/>
          <w:b/>
          <w:bCs/>
          <w:color w:val="1F497D" w:themeColor="text2"/>
          <w:sz w:val="20"/>
          <w:lang w:eastAsia="pl-PL"/>
        </w:rPr>
        <w:t xml:space="preserve">Priorytet </w:t>
      </w:r>
      <w:r w:rsidR="00C563F7" w:rsidRPr="00BF630D">
        <w:rPr>
          <w:rFonts w:ascii="Verdana" w:eastAsia="Times New Roman" w:hAnsi="Verdana" w:cs="Times New Roman"/>
          <w:b/>
          <w:bCs/>
          <w:color w:val="1F497D" w:themeColor="text2"/>
          <w:sz w:val="20"/>
          <w:lang w:eastAsia="pl-PL"/>
        </w:rPr>
        <w:t>1)</w:t>
      </w:r>
      <w:r w:rsidRPr="00BF630D">
        <w:rPr>
          <w:rFonts w:ascii="Verdana" w:eastAsia="Times New Roman" w:hAnsi="Verdana" w:cs="Times New Roman"/>
          <w:b/>
          <w:bCs/>
          <w:color w:val="1F497D" w:themeColor="text2"/>
          <w:sz w:val="20"/>
          <w:lang w:eastAsia="pl-PL"/>
        </w:rPr>
        <w:t xml:space="preserve"> </w:t>
      </w:r>
      <w:r w:rsidRPr="00BF630D">
        <w:rPr>
          <w:rFonts w:ascii="Verdana" w:eastAsia="Times New Roman" w:hAnsi="Verdana" w:cs="Times New Roman"/>
          <w:b/>
          <w:bCs/>
          <w:color w:val="1F497D" w:themeColor="text2"/>
          <w:sz w:val="20"/>
          <w:lang w:eastAsia="pl-PL"/>
        </w:rPr>
        <w:br/>
        <w:t xml:space="preserve"> </w:t>
      </w:r>
      <w:r w:rsidR="00C563F7" w:rsidRPr="00BF630D">
        <w:rPr>
          <w:rFonts w:ascii="Verdana" w:eastAsia="Times New Roman" w:hAnsi="Verdana" w:cs="Times New Roman"/>
          <w:b/>
          <w:bCs/>
          <w:color w:val="1F497D" w:themeColor="text2"/>
          <w:sz w:val="20"/>
          <w:lang w:eastAsia="pl-PL"/>
        </w:rPr>
        <w:t xml:space="preserve">- </w:t>
      </w:r>
      <w:r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t xml:space="preserve">wsparcie zawodowego kształcenia ustawicznego w sektorach: przetwórstwo przemysłowe, transport i gospodarka magazynowa oraz opieka zdrowotna i pomoc społeczna; 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br/>
        <w:t xml:space="preserve">Aby skorzystać ze środków KFS w ramach priorytetu pierwszego </w:t>
      </w:r>
      <w:r w:rsidRPr="00BF630D"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lang w:eastAsia="pl-PL"/>
        </w:rPr>
        <w:t xml:space="preserve">pracodawca powinien posiadać przypisany dla przeważającego rodzaju prowadzonej przez siebie działalności kod PKD w przypadku: 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br/>
      </w:r>
      <w:r w:rsidRPr="00BF630D"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lang w:eastAsia="pl-PL"/>
        </w:rPr>
        <w:t xml:space="preserve">- </w:t>
      </w:r>
      <w:r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t>sektora przetwórstwa przemysłowego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t xml:space="preserve"> (sekcja C w nomenklaturze PKD) zaczynające się od</w:t>
      </w:r>
      <w:r w:rsidR="006D4872"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t xml:space="preserve"> 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t>następujących  liczb: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br/>
        <w:t>10,11,12,13,14,15,16,17,18,19,20,21,22,23,24,25,26,27,28,29,30,31,32,33.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br/>
        <w:t>Uwaga: PKD 33.1 – czyli przedsiębiorstwa zajmujące się wykonywaniem generalnych przeglądów i napraw środków transportu, z wyłączeniem pojazdów samochodowych nie kwalifikują się do korzystania ze środków KFS w ramach powyższego priorytetu z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pl-PL"/>
        </w:rPr>
        <w:t xml:space="preserve"> kodem 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t>dla przeważającego rodzaju działalnośc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pl-PL"/>
        </w:rPr>
        <w:t xml:space="preserve">i. 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br/>
      </w:r>
      <w:r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t xml:space="preserve">- sektora transportu i gospodarki magazynowej 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t>(sekcja H w nomenklaturze PKD) zaczynające się od następujących liczb: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br/>
        <w:t>49,50,51,52,53.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br/>
      </w:r>
      <w:r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t>- sektor</w:t>
      </w:r>
      <w:r w:rsidR="00B72EE8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t>a</w:t>
      </w:r>
      <w:r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t xml:space="preserve"> opieki zdrowotnej i pomocy społecznej 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t xml:space="preserve">(sekcja Q w nomenklaturze PKD) 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lastRenderedPageBreak/>
        <w:t>zaczynające się od następujących liczb: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br/>
        <w:t xml:space="preserve">86,87,88. </w:t>
      </w:r>
    </w:p>
    <w:p w:rsidR="00DF4E75" w:rsidRPr="00BF630D" w:rsidRDefault="00DF4E75" w:rsidP="00BA55C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pl-PL"/>
        </w:rPr>
      </w:pPr>
      <w:r w:rsidRPr="00BF630D">
        <w:rPr>
          <w:rFonts w:ascii="Verdana" w:eastAsia="Times New Roman" w:hAnsi="Verdana" w:cs="Times New Roman"/>
          <w:b/>
          <w:bCs/>
          <w:color w:val="1F497D" w:themeColor="text2"/>
          <w:sz w:val="20"/>
          <w:lang w:eastAsia="pl-PL"/>
        </w:rPr>
        <w:t>Priorytet 2)</w:t>
      </w:r>
      <w:r w:rsidR="00C563F7" w:rsidRPr="00BF630D">
        <w:rPr>
          <w:rFonts w:ascii="Verdana" w:eastAsia="Times New Roman" w:hAnsi="Verdana" w:cs="Times New Roman"/>
          <w:b/>
          <w:bCs/>
          <w:color w:val="1F497D" w:themeColor="text2"/>
          <w:sz w:val="20"/>
          <w:u w:val="single"/>
          <w:lang w:eastAsia="pl-PL"/>
        </w:rPr>
        <w:br/>
      </w:r>
      <w:r w:rsidR="00C563F7" w:rsidRPr="00BF630D">
        <w:rPr>
          <w:rFonts w:ascii="Verdana" w:eastAsia="Times New Roman" w:hAnsi="Verdana" w:cs="Times New Roman"/>
          <w:b/>
          <w:bCs/>
          <w:color w:val="1F497D" w:themeColor="text2"/>
          <w:sz w:val="20"/>
          <w:lang w:eastAsia="pl-PL"/>
        </w:rPr>
        <w:t>-</w:t>
      </w:r>
      <w:r w:rsidRPr="00BF630D">
        <w:rPr>
          <w:rFonts w:ascii="Verdana" w:eastAsia="Times New Roman" w:hAnsi="Verdana" w:cs="Times New Roman"/>
          <w:b/>
          <w:bCs/>
          <w:color w:val="1F497D" w:themeColor="text2"/>
          <w:sz w:val="20"/>
          <w:lang w:eastAsia="pl-PL"/>
        </w:rPr>
        <w:t xml:space="preserve"> </w:t>
      </w:r>
      <w:r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t xml:space="preserve">wsparcie zawodowego kształcenia ustawicznego w zidentyfikowanych w danym powiecie lub województwie zawodach deficytowych; </w:t>
      </w:r>
      <w:r w:rsidRPr="00BF630D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pl-PL"/>
        </w:rPr>
        <w:br/>
      </w:r>
      <w:r w:rsidRPr="00BF630D"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lang w:eastAsia="pl-PL"/>
        </w:rPr>
        <w:t>podstaw</w:t>
      </w:r>
      <w:r w:rsidR="00BA55C0" w:rsidRPr="00BF630D"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lang w:eastAsia="pl-PL"/>
        </w:rPr>
        <w:t>ą</w:t>
      </w:r>
      <w:r w:rsidRPr="00BF630D"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lang w:eastAsia="pl-PL"/>
        </w:rPr>
        <w:t xml:space="preserve"> identyfikacji zawodów deficytowych </w:t>
      </w:r>
      <w:r w:rsidR="00BA55C0" w:rsidRPr="00BF630D"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lang w:eastAsia="pl-PL"/>
        </w:rPr>
        <w:t>będzie</w:t>
      </w:r>
      <w:r w:rsidRPr="00BF630D"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lang w:eastAsia="pl-PL"/>
        </w:rPr>
        <w:t>: barometr zawodów</w:t>
      </w:r>
      <w:r w:rsidR="00BA55C0" w:rsidRPr="00BF630D"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lang w:eastAsia="pl-PL"/>
        </w:rPr>
        <w:t xml:space="preserve"> na </w:t>
      </w:r>
      <w:r w:rsidRPr="00BF630D"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lang w:eastAsia="pl-PL"/>
        </w:rPr>
        <w:t>2017 rok</w:t>
      </w:r>
      <w:r w:rsidR="00BA55C0" w:rsidRPr="00BF630D"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lang w:eastAsia="pl-PL"/>
        </w:rPr>
        <w:t xml:space="preserve"> dla województwa łódzkiego </w:t>
      </w:r>
      <w:r w:rsidR="00B72EE8"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lang w:eastAsia="pl-PL"/>
        </w:rPr>
        <w:t>lub</w:t>
      </w:r>
      <w:r w:rsidR="00BA55C0" w:rsidRPr="00BF630D"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lang w:eastAsia="pl-PL"/>
        </w:rPr>
        <w:t xml:space="preserve"> powiatu zduńskowolskiego</w:t>
      </w:r>
      <w:r w:rsidR="00B90B93" w:rsidRPr="00BF630D"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lang w:eastAsia="pl-PL"/>
        </w:rPr>
        <w:t>, (</w:t>
      </w:r>
      <w:hyperlink r:id="rId6" w:history="1">
        <w:r w:rsidR="00B90B93" w:rsidRPr="00BF630D">
          <w:rPr>
            <w:rStyle w:val="Hipercze"/>
            <w:rFonts w:ascii="Times New Roman" w:eastAsia="Times New Roman" w:hAnsi="Times New Roman" w:cs="Times New Roman"/>
            <w:i/>
            <w:color w:val="1F497D" w:themeColor="text2"/>
            <w:sz w:val="24"/>
            <w:szCs w:val="24"/>
            <w:lang w:eastAsia="pl-PL"/>
          </w:rPr>
          <w:t>http://barometrzawodow.pl</w:t>
        </w:r>
      </w:hyperlink>
      <w:r w:rsidR="00B90B93" w:rsidRPr="00BF630D">
        <w:rPr>
          <w:rFonts w:ascii="Times New Roman" w:eastAsia="Times New Roman" w:hAnsi="Times New Roman" w:cs="Times New Roman"/>
          <w:i/>
          <w:color w:val="1F497D" w:themeColor="text2"/>
          <w:sz w:val="24"/>
          <w:szCs w:val="24"/>
          <w:lang w:eastAsia="pl-PL"/>
        </w:rPr>
        <w:t xml:space="preserve">) </w:t>
      </w:r>
      <w:r w:rsidRPr="00BF630D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pl-PL"/>
        </w:rPr>
        <w:t xml:space="preserve"> </w:t>
      </w:r>
    </w:p>
    <w:p w:rsidR="00DF4E75" w:rsidRPr="00BF630D" w:rsidRDefault="00DF4E75" w:rsidP="00B90B9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</w:pPr>
      <w:r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t xml:space="preserve">Priorytet  </w:t>
      </w:r>
      <w:r w:rsidR="00B90B93"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t>3)</w:t>
      </w:r>
      <w:r w:rsidR="00B90B93"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br/>
      </w:r>
      <w:r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t xml:space="preserve">wsparcie kształcenia ustawicznego osób, które mogą udokumentować wykonywanie przez co najmniej 15 lat prac w szczególnych warunkach lub o szczególnym charakterze, a którym nie przysługuje prawo do emerytury pomostowej. </w:t>
      </w:r>
    </w:p>
    <w:p w:rsidR="00B90B93" w:rsidRDefault="00B90B93" w:rsidP="00B90B93">
      <w:pPr>
        <w:spacing w:before="100" w:beforeAutospacing="1" w:after="100" w:afterAutospacing="1" w:line="360" w:lineRule="auto"/>
        <w:rPr>
          <w:rStyle w:val="Pogrubienie"/>
          <w:i/>
          <w:color w:val="1F497D" w:themeColor="text2"/>
          <w:sz w:val="21"/>
          <w:szCs w:val="21"/>
        </w:rPr>
      </w:pPr>
      <w:r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t xml:space="preserve">Złożone wnioski będą rozpatrywane zgodnie z zasadami Przyznawania Środków </w:t>
      </w:r>
      <w:r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br/>
      </w:r>
      <w:r w:rsidR="0055163F"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t xml:space="preserve"> z </w:t>
      </w:r>
      <w:r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t>Krajowego Funduszu Szkoleniowego</w:t>
      </w:r>
      <w:r w:rsidR="0055163F"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t xml:space="preserve"> w Powiatowym </w:t>
      </w:r>
      <w:r w:rsidR="00B72EE8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t>Urzędzie Pracy w Zduńskiej Woli (</w:t>
      </w:r>
      <w:r w:rsidR="00B72EE8" w:rsidRPr="00B72EE8">
        <w:rPr>
          <w:rFonts w:ascii="Times New Roman" w:eastAsia="Times New Roman" w:hAnsi="Times New Roman" w:cs="Times New Roman"/>
          <w:b/>
          <w:bCs/>
          <w:i/>
          <w:color w:val="1F497D" w:themeColor="text2"/>
          <w:sz w:val="24"/>
          <w:szCs w:val="24"/>
          <w:lang w:eastAsia="pl-PL"/>
        </w:rPr>
        <w:t xml:space="preserve">zasady do pobrania ze strony </w:t>
      </w:r>
      <w:r w:rsidR="00B72EE8" w:rsidRPr="00B72EE8">
        <w:rPr>
          <w:b/>
          <w:i/>
          <w:color w:val="1F497D" w:themeColor="text2"/>
          <w:sz w:val="21"/>
          <w:szCs w:val="21"/>
        </w:rPr>
        <w:t>internetowe</w:t>
      </w:r>
      <w:r w:rsidR="00B72EE8" w:rsidRPr="00B72EE8">
        <w:rPr>
          <w:b/>
          <w:color w:val="1F497D" w:themeColor="text2"/>
          <w:sz w:val="21"/>
          <w:szCs w:val="21"/>
        </w:rPr>
        <w:t xml:space="preserve">j </w:t>
      </w:r>
      <w:hyperlink r:id="rId7" w:history="1">
        <w:r w:rsidR="00B72EE8" w:rsidRPr="00B72EE8">
          <w:rPr>
            <w:rStyle w:val="Hipercze"/>
            <w:b/>
            <w:color w:val="1F497D" w:themeColor="text2"/>
            <w:sz w:val="21"/>
            <w:szCs w:val="21"/>
          </w:rPr>
          <w:t>www.pupzdwola.pl</w:t>
        </w:r>
      </w:hyperlink>
      <w:r w:rsidR="00B72EE8" w:rsidRPr="00B72EE8">
        <w:rPr>
          <w:rStyle w:val="Pogrubienie"/>
          <w:color w:val="1F497D" w:themeColor="text2"/>
          <w:sz w:val="21"/>
          <w:szCs w:val="21"/>
        </w:rPr>
        <w:t xml:space="preserve">  </w:t>
      </w:r>
      <w:r w:rsidR="00B72EE8">
        <w:rPr>
          <w:rStyle w:val="Pogrubienie"/>
          <w:i/>
          <w:color w:val="1F497D" w:themeColor="text2"/>
          <w:sz w:val="21"/>
          <w:szCs w:val="21"/>
        </w:rPr>
        <w:t xml:space="preserve"> - </w:t>
      </w:r>
      <w:r w:rsidR="00B72EE8" w:rsidRPr="00B72EE8">
        <w:rPr>
          <w:rStyle w:val="Pogrubienie"/>
          <w:i/>
          <w:color w:val="1F497D" w:themeColor="text2"/>
          <w:sz w:val="21"/>
          <w:szCs w:val="21"/>
        </w:rPr>
        <w:t>zakładka dla pracodawców  i przedsiębiorców, druki do pobrania)</w:t>
      </w:r>
    </w:p>
    <w:p w:rsidR="003C6A38" w:rsidRDefault="003C6A38" w:rsidP="003C6A38">
      <w:pPr>
        <w:pStyle w:val="NormalnyWeb"/>
        <w:jc w:val="center"/>
        <w:rPr>
          <w:rFonts w:ascii="Verdana" w:hAnsi="Verdana"/>
          <w:sz w:val="20"/>
          <w:szCs w:val="20"/>
        </w:rPr>
      </w:pPr>
      <w:r>
        <w:rPr>
          <w:rStyle w:val="Pogrubienie"/>
          <w:rFonts w:ascii="Verdana" w:hAnsi="Verdana"/>
          <w:color w:val="FF0000"/>
          <w:sz w:val="20"/>
          <w:szCs w:val="20"/>
          <w:u w:val="single"/>
        </w:rPr>
        <w:t xml:space="preserve">Nabór na rezerwę KFS zostanie ogłoszony po wykorzystaniu środków limitu głównego z KFS </w:t>
      </w:r>
    </w:p>
    <w:p w:rsidR="003C6A38" w:rsidRPr="003C6A38" w:rsidRDefault="003C6A38" w:rsidP="003C6A38">
      <w:pPr>
        <w:pStyle w:val="NormalnyWeb"/>
        <w:jc w:val="center"/>
        <w:rPr>
          <w:rFonts w:ascii="Verdana" w:hAnsi="Verdana"/>
          <w:color w:val="1F497D" w:themeColor="text2"/>
          <w:sz w:val="20"/>
          <w:szCs w:val="20"/>
        </w:rPr>
      </w:pPr>
      <w:r w:rsidRPr="003C6A38">
        <w:rPr>
          <w:rStyle w:val="Pogrubienie"/>
          <w:rFonts w:ascii="Verdana" w:hAnsi="Verdana"/>
          <w:color w:val="1F497D" w:themeColor="text2"/>
          <w:sz w:val="20"/>
          <w:szCs w:val="20"/>
          <w:u w:val="single"/>
        </w:rPr>
        <w:t xml:space="preserve">Priorytety Rady Rynku Pracy wydatkowania rezerwy KFS w roku 2017: </w:t>
      </w:r>
    </w:p>
    <w:p w:rsidR="003C6A38" w:rsidRPr="003C6A38" w:rsidRDefault="003C6A38" w:rsidP="003C6A38">
      <w:pPr>
        <w:pStyle w:val="NormalnyWeb"/>
        <w:jc w:val="both"/>
        <w:rPr>
          <w:rFonts w:ascii="Verdana" w:hAnsi="Verdana"/>
          <w:color w:val="1F497D" w:themeColor="text2"/>
          <w:sz w:val="20"/>
          <w:szCs w:val="20"/>
        </w:rPr>
      </w:pPr>
      <w:r w:rsidRPr="003C6A38">
        <w:rPr>
          <w:rStyle w:val="Pogrubienie"/>
          <w:rFonts w:ascii="Verdana" w:hAnsi="Verdana"/>
          <w:color w:val="1F497D" w:themeColor="text2"/>
          <w:sz w:val="20"/>
          <w:szCs w:val="20"/>
          <w:u w:val="single"/>
        </w:rPr>
        <w:t>Priorytet 1)</w:t>
      </w:r>
      <w:r w:rsidRPr="003C6A38">
        <w:rPr>
          <w:rStyle w:val="Pogrubienie"/>
          <w:rFonts w:ascii="Verdana" w:hAnsi="Verdana"/>
          <w:color w:val="1F497D" w:themeColor="text2"/>
          <w:sz w:val="20"/>
          <w:szCs w:val="20"/>
        </w:rPr>
        <w:t xml:space="preserve"> wsparcie kształcenia ustawicznego osób, które nie posiadają kwalifikacji pełnych na poziomie 4 Polskiej Ramy Kwalifikacji (nie mają matury); </w:t>
      </w:r>
    </w:p>
    <w:p w:rsidR="003C6A38" w:rsidRPr="003C6A38" w:rsidRDefault="003C6A38" w:rsidP="003C6A38">
      <w:pPr>
        <w:pStyle w:val="NormalnyWeb"/>
        <w:jc w:val="both"/>
        <w:rPr>
          <w:rFonts w:ascii="Verdana" w:hAnsi="Verdana"/>
          <w:color w:val="1F497D" w:themeColor="text2"/>
          <w:sz w:val="20"/>
          <w:szCs w:val="20"/>
        </w:rPr>
      </w:pPr>
      <w:r w:rsidRPr="003C6A38">
        <w:rPr>
          <w:rStyle w:val="Pogrubienie"/>
          <w:rFonts w:ascii="Verdana" w:hAnsi="Verdana"/>
          <w:color w:val="1F497D" w:themeColor="text2"/>
          <w:sz w:val="20"/>
          <w:szCs w:val="20"/>
          <w:u w:val="single"/>
        </w:rPr>
        <w:t>Priorytet 2)</w:t>
      </w:r>
      <w:r w:rsidRPr="003C6A38">
        <w:rPr>
          <w:rStyle w:val="Pogrubienie"/>
          <w:rFonts w:ascii="Verdana" w:hAnsi="Verdana"/>
          <w:color w:val="1F497D" w:themeColor="text2"/>
          <w:sz w:val="20"/>
          <w:szCs w:val="20"/>
        </w:rPr>
        <w:t xml:space="preserve"> wsparcie kształcenia ustawicznego osób po 45 roku życia; </w:t>
      </w:r>
    </w:p>
    <w:p w:rsidR="003C6A38" w:rsidRPr="003C6A38" w:rsidRDefault="003C6A38" w:rsidP="003C6A38">
      <w:pPr>
        <w:pStyle w:val="NormalnyWeb"/>
        <w:jc w:val="both"/>
        <w:rPr>
          <w:rFonts w:ascii="Verdana" w:hAnsi="Verdana"/>
          <w:color w:val="1F497D" w:themeColor="text2"/>
          <w:sz w:val="20"/>
          <w:szCs w:val="20"/>
        </w:rPr>
      </w:pPr>
      <w:r w:rsidRPr="003C6A38">
        <w:rPr>
          <w:rStyle w:val="Pogrubienie"/>
          <w:rFonts w:ascii="Verdana" w:hAnsi="Verdana"/>
          <w:color w:val="1F497D" w:themeColor="text2"/>
          <w:sz w:val="20"/>
          <w:szCs w:val="20"/>
          <w:u w:val="single"/>
        </w:rPr>
        <w:t>Priorytet 3)</w:t>
      </w:r>
      <w:r w:rsidRPr="003C6A38">
        <w:rPr>
          <w:rStyle w:val="Pogrubienie"/>
          <w:rFonts w:ascii="Verdana" w:hAnsi="Verdana"/>
          <w:color w:val="1F497D" w:themeColor="text2"/>
          <w:sz w:val="20"/>
          <w:szCs w:val="20"/>
        </w:rPr>
        <w:t xml:space="preserve"> wsparcie kształcenia ustawicznego osób niepełnosprawnych; </w:t>
      </w:r>
    </w:p>
    <w:p w:rsidR="003C6A38" w:rsidRDefault="003C6A38" w:rsidP="003C6A38">
      <w:pPr>
        <w:pStyle w:val="NormalnyWeb"/>
        <w:jc w:val="both"/>
        <w:rPr>
          <w:rStyle w:val="Pogrubienie"/>
          <w:rFonts w:ascii="Verdana" w:hAnsi="Verdana"/>
          <w:color w:val="1F497D" w:themeColor="text2"/>
          <w:sz w:val="20"/>
          <w:szCs w:val="20"/>
        </w:rPr>
      </w:pPr>
      <w:r w:rsidRPr="003C6A38">
        <w:rPr>
          <w:rStyle w:val="Pogrubienie"/>
          <w:rFonts w:ascii="Verdana" w:hAnsi="Verdana"/>
          <w:color w:val="1F497D" w:themeColor="text2"/>
          <w:sz w:val="20"/>
          <w:szCs w:val="20"/>
          <w:u w:val="single"/>
        </w:rPr>
        <w:t>Priorytet 4)</w:t>
      </w:r>
      <w:r w:rsidRPr="003C6A38">
        <w:rPr>
          <w:rStyle w:val="Pogrubienie"/>
          <w:rFonts w:ascii="Verdana" w:hAnsi="Verdana"/>
          <w:color w:val="1F497D" w:themeColor="text2"/>
          <w:sz w:val="20"/>
          <w:szCs w:val="20"/>
        </w:rPr>
        <w:t xml:space="preserve"> wsparcie kształcenia ustawicznego w zakładach pracy, w których wszczęto proces restrukturyzacji w rozumieniu ustawy z 15 maja 2015 r. Prawo restrukturyzacyjne (Dz.U. z 2015 r., poz. 978).</w:t>
      </w:r>
    </w:p>
    <w:p w:rsidR="003C6A38" w:rsidRPr="00D852AC" w:rsidRDefault="003C6A38" w:rsidP="003C6A38">
      <w:pPr>
        <w:pStyle w:val="NormalnyWeb"/>
        <w:jc w:val="both"/>
        <w:rPr>
          <w:rStyle w:val="Pogrubienie"/>
          <w:rFonts w:ascii="Verdana" w:hAnsi="Verdana"/>
          <w:i/>
          <w:color w:val="FF0000"/>
          <w:sz w:val="20"/>
          <w:szCs w:val="20"/>
          <w:u w:val="single"/>
        </w:rPr>
      </w:pPr>
      <w:r w:rsidRPr="00D852AC">
        <w:rPr>
          <w:rStyle w:val="Pogrubienie"/>
          <w:rFonts w:ascii="Verdana" w:hAnsi="Verdana"/>
          <w:i/>
          <w:color w:val="FF0000"/>
          <w:sz w:val="20"/>
          <w:szCs w:val="20"/>
          <w:u w:val="single"/>
        </w:rPr>
        <w:t>Uwaga:</w:t>
      </w:r>
    </w:p>
    <w:p w:rsidR="003C6A38" w:rsidRPr="003C6A38" w:rsidRDefault="003C6A38" w:rsidP="003C6A38">
      <w:pPr>
        <w:pStyle w:val="NormalnyWeb"/>
        <w:jc w:val="both"/>
        <w:rPr>
          <w:rFonts w:ascii="Verdana" w:hAnsi="Verdana"/>
          <w:color w:val="1F497D" w:themeColor="text2"/>
          <w:sz w:val="20"/>
          <w:szCs w:val="20"/>
        </w:rPr>
      </w:pPr>
      <w:r>
        <w:rPr>
          <w:rStyle w:val="Pogrubienie"/>
          <w:rFonts w:ascii="Verdana" w:hAnsi="Verdana"/>
          <w:color w:val="1F497D" w:themeColor="text2"/>
          <w:sz w:val="20"/>
          <w:szCs w:val="20"/>
        </w:rPr>
        <w:t xml:space="preserve"> Aby skorzystać ze środków rezerwy KFS musi zostać spełniony co najmniej jeden z priorytetów ministra i jeden priorytet wydatkowa</w:t>
      </w:r>
      <w:r w:rsidR="00D852AC">
        <w:rPr>
          <w:rStyle w:val="Pogrubienie"/>
          <w:rFonts w:ascii="Verdana" w:hAnsi="Verdana"/>
          <w:color w:val="1F497D" w:themeColor="text2"/>
          <w:sz w:val="20"/>
          <w:szCs w:val="20"/>
        </w:rPr>
        <w:t>nia rezerwy określony przez Radę</w:t>
      </w:r>
      <w:r>
        <w:rPr>
          <w:rStyle w:val="Pogrubienie"/>
          <w:rFonts w:ascii="Verdana" w:hAnsi="Verdana"/>
          <w:color w:val="1F497D" w:themeColor="text2"/>
          <w:sz w:val="20"/>
          <w:szCs w:val="20"/>
        </w:rPr>
        <w:t xml:space="preserve"> Rynku Pracy</w:t>
      </w:r>
    </w:p>
    <w:p w:rsidR="003C6A38" w:rsidRDefault="003C6A38" w:rsidP="00B90B9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</w:pPr>
    </w:p>
    <w:p w:rsidR="0055163F" w:rsidRPr="00BF630D" w:rsidRDefault="0055163F" w:rsidP="00B90B9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</w:pPr>
      <w:r w:rsidRPr="00BF630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pl-PL"/>
        </w:rPr>
        <w:lastRenderedPageBreak/>
        <w:t>Przy rozpatrywaniu wniosków Zespół ds. opiniowania wniosków uwzględnia:</w:t>
      </w:r>
    </w:p>
    <w:p w:rsidR="0055163F" w:rsidRPr="00BF630D" w:rsidRDefault="0055163F" w:rsidP="005516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BF630D">
        <w:rPr>
          <w:rFonts w:ascii="Times New Roman" w:hAnsi="Times New Roman" w:cs="Times New Roman"/>
          <w:color w:val="1F497D" w:themeColor="text2"/>
          <w:sz w:val="24"/>
          <w:szCs w:val="24"/>
        </w:rPr>
        <w:t>Zgodność dofinansowywanych działań z ustalonymi priorytetami wydatkowania środków KFS na dany rok;</w:t>
      </w:r>
    </w:p>
    <w:p w:rsidR="0055163F" w:rsidRPr="00BF630D" w:rsidRDefault="0055163F" w:rsidP="005516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vanish/>
          <w:color w:val="1F497D" w:themeColor="text2"/>
          <w:sz w:val="24"/>
          <w:szCs w:val="24"/>
          <w:specVanish/>
        </w:rPr>
      </w:pPr>
      <w:r w:rsidRPr="00BF630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Zgodność kompetencji nabywanych przez uczestników kształcenia ustawicznego </w:t>
      </w:r>
      <w:r w:rsidRPr="00BF630D">
        <w:rPr>
          <w:rFonts w:ascii="Times New Roman" w:hAnsi="Times New Roman" w:cs="Times New Roman"/>
          <w:color w:val="1F497D" w:themeColor="text2"/>
          <w:sz w:val="24"/>
          <w:szCs w:val="24"/>
        </w:rPr>
        <w:br/>
        <w:t>z potrzebami lokalnego lub regionalnego rynku pracy</w:t>
      </w:r>
    </w:p>
    <w:p w:rsidR="0055163F" w:rsidRPr="00BF630D" w:rsidRDefault="0055163F" w:rsidP="0055163F">
      <w:pPr>
        <w:spacing w:line="360" w:lineRule="auto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BF630D">
        <w:rPr>
          <w:rFonts w:ascii="Times New Roman" w:hAnsi="Times New Roman" w:cs="Times New Roman"/>
          <w:color w:val="1F497D" w:themeColor="text2"/>
          <w:sz w:val="24"/>
          <w:szCs w:val="24"/>
        </w:rPr>
        <w:t>;</w:t>
      </w:r>
    </w:p>
    <w:p w:rsidR="0055163F" w:rsidRPr="00BF630D" w:rsidRDefault="0055163F" w:rsidP="005516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BF630D">
        <w:rPr>
          <w:rFonts w:ascii="Times New Roman" w:hAnsi="Times New Roman" w:cs="Times New Roman"/>
          <w:color w:val="1F497D" w:themeColor="text2"/>
          <w:sz w:val="24"/>
          <w:szCs w:val="24"/>
        </w:rPr>
        <w:t>Koszt usługi kształcenia ustawicznego wskazanej do sfinansowania ze środków KFS w porównaniu z kosztami podobnych usług dostępnych na rynku;</w:t>
      </w:r>
    </w:p>
    <w:p w:rsidR="0055163F" w:rsidRPr="00BF630D" w:rsidRDefault="0055163F" w:rsidP="005516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BF630D">
        <w:rPr>
          <w:rFonts w:ascii="Times New Roman" w:hAnsi="Times New Roman" w:cs="Times New Roman"/>
          <w:color w:val="1F497D" w:themeColor="text2"/>
          <w:sz w:val="24"/>
          <w:szCs w:val="24"/>
        </w:rPr>
        <w:t>Posiadanie przez realizatora usługi kształcenia ustawicznego finansowanej ze środków KFS certyfikatów jakości oferowanych usług kształcenia ustawicznego;</w:t>
      </w:r>
    </w:p>
    <w:p w:rsidR="0055163F" w:rsidRPr="00BF630D" w:rsidRDefault="0055163F" w:rsidP="005516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BF630D">
        <w:rPr>
          <w:rFonts w:ascii="Times New Roman" w:hAnsi="Times New Roman" w:cs="Times New Roman"/>
          <w:color w:val="1F497D" w:themeColor="text2"/>
          <w:sz w:val="24"/>
          <w:szCs w:val="24"/>
        </w:rPr>
        <w:t>W przypadku kursów – posiadanie przez realizatora usługi kształcenia ustawicznego dokumentu, na podstawie którego prowadzi on pozaszkolne formy kształcenia ustawicznego;</w:t>
      </w:r>
    </w:p>
    <w:p w:rsidR="0055163F" w:rsidRPr="00BF630D" w:rsidRDefault="0055163F" w:rsidP="005516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BF630D">
        <w:rPr>
          <w:rFonts w:ascii="Times New Roman" w:hAnsi="Times New Roman" w:cs="Times New Roman"/>
          <w:color w:val="1F497D" w:themeColor="text2"/>
          <w:sz w:val="24"/>
          <w:szCs w:val="24"/>
        </w:rPr>
        <w:t>Plany dotyczące dalszego zatrudnienia osób, które będą objęte kształceniem ustawicznym finansowanym ze środków KFS;</w:t>
      </w:r>
    </w:p>
    <w:p w:rsidR="0055163F" w:rsidRPr="00BF630D" w:rsidRDefault="0055163F" w:rsidP="005516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BF630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Możliwości sfinansowania ze środków KFS działań określonych we wniosku, </w:t>
      </w:r>
      <w:r w:rsidRPr="00BF630D">
        <w:rPr>
          <w:rFonts w:ascii="Times New Roman" w:hAnsi="Times New Roman" w:cs="Times New Roman"/>
          <w:color w:val="1F497D" w:themeColor="text2"/>
          <w:sz w:val="24"/>
          <w:szCs w:val="24"/>
        </w:rPr>
        <w:br/>
        <w:t>z uwzględnieniem limitów, o których mowa w art. 109 ust. 2k i 2m ustawy,</w:t>
      </w:r>
    </w:p>
    <w:p w:rsidR="0055163F" w:rsidRPr="0055163F" w:rsidRDefault="0055163F" w:rsidP="0055163F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8181"/>
          <w:sz w:val="24"/>
          <w:szCs w:val="24"/>
          <w:lang w:eastAsia="pl-PL"/>
        </w:rPr>
      </w:pPr>
      <w:r w:rsidRPr="00BF630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Spełnienie warunków koniecznych do udzielenia pomocy de minimis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163F" w:rsidRDefault="0055163F" w:rsidP="00652ABA">
      <w:pPr>
        <w:spacing w:before="100" w:beforeAutospacing="1" w:after="100" w:afterAutospacing="1" w:line="240" w:lineRule="auto"/>
        <w:ind w:left="1276"/>
        <w:rPr>
          <w:rFonts w:ascii="Times New Roman" w:hAnsi="Times New Roman" w:cs="Times New Roman"/>
          <w:color w:val="FF0000"/>
        </w:rPr>
      </w:pPr>
      <w:r w:rsidRPr="00BF630D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Uwaga:</w:t>
      </w:r>
      <w:r w:rsidR="00BF630D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br/>
      </w:r>
      <w:r w:rsidRPr="0062567A">
        <w:rPr>
          <w:rFonts w:ascii="Times New Roman" w:hAnsi="Times New Roman" w:cs="Times New Roman"/>
          <w:color w:val="FF0000"/>
        </w:rPr>
        <w:t xml:space="preserve">Pracodawca nie może otrzymać dofinansowania kosztów kształcenia ustawicznego  </w:t>
      </w:r>
      <w:r w:rsidR="00BF630D" w:rsidRPr="0062567A">
        <w:rPr>
          <w:rFonts w:ascii="Times New Roman" w:hAnsi="Times New Roman" w:cs="Times New Roman"/>
          <w:color w:val="FF0000"/>
        </w:rPr>
        <w:br/>
      </w:r>
      <w:r w:rsidRPr="0062567A">
        <w:rPr>
          <w:rFonts w:ascii="Times New Roman" w:hAnsi="Times New Roman" w:cs="Times New Roman"/>
          <w:color w:val="FF0000"/>
        </w:rPr>
        <w:t>z Krajowego Funduszu Szkoleniowego, świadczonych przez usługodawcę, z którym jest powiązany osobowo lub kapitałowo. Przez powiązanie kapitałowe lub osobowe rozumie się wzajemne powiązania między pracodawcą lub osobami upoważnionymi do zaciągania zobowiązań w imieniu pracodawcy, polegające w szczególności na:</w:t>
      </w:r>
      <w:r w:rsidR="00BF630D" w:rsidRPr="0062567A">
        <w:rPr>
          <w:rFonts w:ascii="Times New Roman" w:hAnsi="Times New Roman" w:cs="Times New Roman"/>
          <w:color w:val="FF0000"/>
        </w:rPr>
        <w:t xml:space="preserve"> </w:t>
      </w:r>
      <w:r w:rsidR="0062567A">
        <w:rPr>
          <w:rFonts w:ascii="Times New Roman" w:hAnsi="Times New Roman" w:cs="Times New Roman"/>
          <w:color w:val="FF0000"/>
        </w:rPr>
        <w:t xml:space="preserve">                                               1) </w:t>
      </w:r>
      <w:r w:rsidRPr="0062567A">
        <w:rPr>
          <w:rFonts w:ascii="Times New Roman" w:hAnsi="Times New Roman" w:cs="Times New Roman"/>
          <w:color w:val="FF0000"/>
        </w:rPr>
        <w:t>uczestniczeniu w spółce jako wspólnik spółki cywilnej lub spółki osobowej,</w:t>
      </w:r>
      <w:r w:rsidR="00771701" w:rsidRPr="0062567A">
        <w:rPr>
          <w:rFonts w:ascii="Times New Roman" w:hAnsi="Times New Roman" w:cs="Times New Roman"/>
          <w:color w:val="FF0000"/>
        </w:rPr>
        <w:t xml:space="preserve">         </w:t>
      </w:r>
      <w:r w:rsidR="0062567A">
        <w:rPr>
          <w:rFonts w:ascii="Times New Roman" w:hAnsi="Times New Roman" w:cs="Times New Roman"/>
          <w:color w:val="FF0000"/>
        </w:rPr>
        <w:t xml:space="preserve">                      </w:t>
      </w:r>
      <w:r w:rsidR="00771701" w:rsidRPr="0062567A">
        <w:rPr>
          <w:rFonts w:ascii="Times New Roman" w:hAnsi="Times New Roman" w:cs="Times New Roman"/>
          <w:color w:val="FF0000"/>
        </w:rPr>
        <w:t xml:space="preserve">  </w:t>
      </w:r>
      <w:r w:rsidR="0062567A">
        <w:rPr>
          <w:rFonts w:ascii="Times New Roman" w:hAnsi="Times New Roman" w:cs="Times New Roman"/>
          <w:color w:val="FF0000"/>
        </w:rPr>
        <w:t xml:space="preserve"> 2)   </w:t>
      </w:r>
      <w:r w:rsidRPr="0062567A">
        <w:rPr>
          <w:rFonts w:ascii="Times New Roman" w:hAnsi="Times New Roman" w:cs="Times New Roman"/>
          <w:color w:val="FF0000"/>
        </w:rPr>
        <w:t>posiadaniu co najmniej 10 % udziałów lub akcji,</w:t>
      </w:r>
      <w:r w:rsidR="0062567A">
        <w:rPr>
          <w:rFonts w:ascii="Times New Roman" w:hAnsi="Times New Roman" w:cs="Times New Roman"/>
          <w:color w:val="FF0000"/>
        </w:rPr>
        <w:t xml:space="preserve">                                                                </w:t>
      </w:r>
      <w:r w:rsidR="00771701" w:rsidRPr="0062567A">
        <w:rPr>
          <w:rFonts w:ascii="Times New Roman" w:hAnsi="Times New Roman" w:cs="Times New Roman"/>
          <w:color w:val="FF0000"/>
        </w:rPr>
        <w:t xml:space="preserve"> </w:t>
      </w:r>
      <w:r w:rsidR="0062567A">
        <w:rPr>
          <w:rFonts w:ascii="Times New Roman" w:hAnsi="Times New Roman" w:cs="Times New Roman"/>
          <w:color w:val="FF0000"/>
        </w:rPr>
        <w:br/>
      </w:r>
      <w:r w:rsidRPr="0062567A">
        <w:rPr>
          <w:rFonts w:ascii="Times New Roman" w:hAnsi="Times New Roman" w:cs="Times New Roman"/>
          <w:color w:val="FF0000"/>
        </w:rPr>
        <w:t>3)</w:t>
      </w:r>
      <w:r w:rsidR="00771701" w:rsidRPr="0062567A">
        <w:rPr>
          <w:rFonts w:ascii="Times New Roman" w:hAnsi="Times New Roman" w:cs="Times New Roman"/>
          <w:color w:val="FF0000"/>
        </w:rPr>
        <w:t xml:space="preserve"> </w:t>
      </w:r>
      <w:r w:rsidRPr="0062567A">
        <w:rPr>
          <w:rFonts w:ascii="Times New Roman" w:hAnsi="Times New Roman" w:cs="Times New Roman"/>
          <w:color w:val="FF0000"/>
        </w:rPr>
        <w:t xml:space="preserve"> </w:t>
      </w:r>
      <w:r w:rsidR="0062567A">
        <w:rPr>
          <w:rFonts w:ascii="Times New Roman" w:hAnsi="Times New Roman" w:cs="Times New Roman"/>
          <w:color w:val="FF0000"/>
        </w:rPr>
        <w:t xml:space="preserve"> </w:t>
      </w:r>
      <w:r w:rsidRPr="0062567A">
        <w:rPr>
          <w:rFonts w:ascii="Times New Roman" w:hAnsi="Times New Roman" w:cs="Times New Roman"/>
          <w:color w:val="FF0000"/>
        </w:rPr>
        <w:t>pełnieniu funkcji członka organu nadzorczego lub zarządzającego, prokurenta,</w:t>
      </w:r>
      <w:r w:rsidR="00771701" w:rsidRPr="0062567A">
        <w:rPr>
          <w:rFonts w:ascii="Times New Roman" w:hAnsi="Times New Roman" w:cs="Times New Roman"/>
          <w:color w:val="FF0000"/>
        </w:rPr>
        <w:t xml:space="preserve">            </w:t>
      </w:r>
      <w:r w:rsidR="0062567A">
        <w:rPr>
          <w:rFonts w:ascii="Times New Roman" w:hAnsi="Times New Roman" w:cs="Times New Roman"/>
          <w:color w:val="FF0000"/>
        </w:rPr>
        <w:t xml:space="preserve">         pełnomocnika </w:t>
      </w:r>
      <w:r w:rsidR="0062567A">
        <w:rPr>
          <w:rFonts w:ascii="Times New Roman" w:hAnsi="Times New Roman" w:cs="Times New Roman"/>
          <w:color w:val="FF0000"/>
        </w:rPr>
        <w:br/>
      </w:r>
      <w:r w:rsidRPr="0062567A">
        <w:rPr>
          <w:rFonts w:ascii="Times New Roman" w:hAnsi="Times New Roman" w:cs="Times New Roman"/>
          <w:color w:val="FF0000"/>
        </w:rPr>
        <w:t xml:space="preserve">4) </w:t>
      </w:r>
      <w:r w:rsidR="00771701" w:rsidRPr="0062567A">
        <w:rPr>
          <w:rFonts w:ascii="Times New Roman" w:hAnsi="Times New Roman" w:cs="Times New Roman"/>
          <w:color w:val="FF0000"/>
        </w:rPr>
        <w:t xml:space="preserve"> </w:t>
      </w:r>
      <w:r w:rsidRPr="0062567A">
        <w:rPr>
          <w:rFonts w:ascii="Times New Roman" w:hAnsi="Times New Roman" w:cs="Times New Roman"/>
          <w:color w:val="FF0000"/>
        </w:rPr>
        <w:t xml:space="preserve">pozostawaniu w związku małżeńskim, w stosunku </w:t>
      </w:r>
      <w:r w:rsidR="00652ABA">
        <w:rPr>
          <w:rFonts w:ascii="Times New Roman" w:hAnsi="Times New Roman" w:cs="Times New Roman"/>
          <w:color w:val="FF0000"/>
        </w:rPr>
        <w:t xml:space="preserve">pokrewieństwa lub powinowactwa </w:t>
      </w:r>
      <w:r w:rsidR="00771701" w:rsidRPr="0062567A">
        <w:rPr>
          <w:rFonts w:ascii="Times New Roman" w:hAnsi="Times New Roman" w:cs="Times New Roman"/>
          <w:color w:val="FF0000"/>
        </w:rPr>
        <w:t xml:space="preserve"> </w:t>
      </w:r>
      <w:r w:rsidRPr="0062567A">
        <w:rPr>
          <w:rFonts w:ascii="Times New Roman" w:hAnsi="Times New Roman" w:cs="Times New Roman"/>
          <w:color w:val="FF0000"/>
        </w:rPr>
        <w:t xml:space="preserve">w linii prostej, pokrewieństwa lub powinowactwa w linii bocznej do drugiego stopnia </w:t>
      </w:r>
      <w:r w:rsidR="00652ABA">
        <w:rPr>
          <w:rFonts w:ascii="Times New Roman" w:hAnsi="Times New Roman" w:cs="Times New Roman"/>
          <w:color w:val="FF0000"/>
        </w:rPr>
        <w:t xml:space="preserve"> </w:t>
      </w:r>
      <w:r w:rsidRPr="0062567A">
        <w:rPr>
          <w:rFonts w:ascii="Times New Roman" w:hAnsi="Times New Roman" w:cs="Times New Roman"/>
          <w:color w:val="FF0000"/>
        </w:rPr>
        <w:t xml:space="preserve">lub </w:t>
      </w:r>
      <w:r w:rsidR="0062567A">
        <w:rPr>
          <w:rFonts w:ascii="Times New Roman" w:hAnsi="Times New Roman" w:cs="Times New Roman"/>
          <w:color w:val="FF0000"/>
        </w:rPr>
        <w:t xml:space="preserve"> </w:t>
      </w:r>
      <w:r w:rsidRPr="0062567A">
        <w:rPr>
          <w:rFonts w:ascii="Times New Roman" w:hAnsi="Times New Roman" w:cs="Times New Roman"/>
          <w:color w:val="FF0000"/>
        </w:rPr>
        <w:t>w stosunku przysposobienia, opieki lub kurateli</w:t>
      </w:r>
      <w:r w:rsidR="00771701" w:rsidRPr="0062567A">
        <w:rPr>
          <w:rFonts w:ascii="Times New Roman" w:hAnsi="Times New Roman" w:cs="Times New Roman"/>
          <w:color w:val="FF0000"/>
        </w:rPr>
        <w:t>.</w:t>
      </w:r>
    </w:p>
    <w:p w:rsidR="002F3F42" w:rsidRPr="002F3F42" w:rsidRDefault="008F4804" w:rsidP="00652ABA">
      <w:pPr>
        <w:spacing w:before="100" w:beforeAutospacing="1" w:after="100" w:afterAutospacing="1" w:line="240" w:lineRule="auto"/>
        <w:ind w:left="1276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</w:pP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Kształcenie musi rozpocząć się </w:t>
      </w:r>
      <w:r w:rsidR="00EB7045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w 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2017r. i środki musza być wydatkowane przez pracodawcę w 2017r. </w:t>
      </w:r>
      <w:r w:rsidR="002F3F42" w:rsidRPr="002F3F42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</w:p>
    <w:p w:rsidR="00771701" w:rsidRPr="0062567A" w:rsidRDefault="00771701" w:rsidP="00771701">
      <w:pPr>
        <w:pStyle w:val="NormalnyWeb"/>
        <w:jc w:val="center"/>
      </w:pPr>
      <w:r w:rsidRPr="00771701">
        <w:rPr>
          <w:b/>
          <w:sz w:val="21"/>
          <w:szCs w:val="21"/>
        </w:rPr>
        <w:t xml:space="preserve">Wnioski można pobierać ze strony internetowej </w:t>
      </w:r>
      <w:hyperlink r:id="rId8" w:history="1">
        <w:r w:rsidRPr="00771701">
          <w:rPr>
            <w:rStyle w:val="Hipercze"/>
            <w:b/>
            <w:color w:val="auto"/>
            <w:sz w:val="21"/>
            <w:szCs w:val="21"/>
          </w:rPr>
          <w:t>www.pupzdwola.pl</w:t>
        </w:r>
      </w:hyperlink>
      <w:r w:rsidR="0062567A">
        <w:rPr>
          <w:rStyle w:val="Pogrubienie"/>
          <w:sz w:val="21"/>
          <w:szCs w:val="21"/>
        </w:rPr>
        <w:t xml:space="preserve">  (</w:t>
      </w:r>
      <w:r w:rsidRPr="0062567A">
        <w:rPr>
          <w:rStyle w:val="Pogrubienie"/>
          <w:sz w:val="21"/>
          <w:szCs w:val="21"/>
        </w:rPr>
        <w:t>zakładka dla pracodawców</w:t>
      </w:r>
      <w:r w:rsidR="0062567A">
        <w:rPr>
          <w:rStyle w:val="Pogrubienie"/>
          <w:sz w:val="21"/>
          <w:szCs w:val="21"/>
        </w:rPr>
        <w:br/>
      </w:r>
      <w:r w:rsidRPr="0062567A">
        <w:rPr>
          <w:rStyle w:val="Pogrubienie"/>
          <w:sz w:val="21"/>
          <w:szCs w:val="21"/>
        </w:rPr>
        <w:t xml:space="preserve"> i przedsiębiorców, druki do pobrania</w:t>
      </w:r>
      <w:r w:rsidR="0062567A">
        <w:rPr>
          <w:rStyle w:val="Pogrubienie"/>
          <w:sz w:val="21"/>
          <w:szCs w:val="21"/>
        </w:rPr>
        <w:t>)</w:t>
      </w:r>
    </w:p>
    <w:p w:rsidR="00771701" w:rsidRPr="00771701" w:rsidRDefault="00771701" w:rsidP="00771701">
      <w:pPr>
        <w:pStyle w:val="NormalnyWeb"/>
        <w:jc w:val="center"/>
        <w:rPr>
          <w:b/>
          <w:color w:val="000000"/>
        </w:rPr>
      </w:pPr>
      <w:r w:rsidRPr="00771701">
        <w:rPr>
          <w:b/>
          <w:color w:val="000000"/>
        </w:rPr>
        <w:t xml:space="preserve">Dodatkowe informacje: Powiatowy Urząd Pracy w Zduńskiej Woli pok. 2 </w:t>
      </w:r>
    </w:p>
    <w:p w:rsidR="00FF2247" w:rsidRPr="0056137C" w:rsidRDefault="00771701" w:rsidP="00EB7045">
      <w:pPr>
        <w:pStyle w:val="NormalnyWeb"/>
        <w:jc w:val="center"/>
        <w:rPr>
          <w:rFonts w:ascii="Verdana" w:hAnsi="Verdana"/>
          <w:sz w:val="20"/>
          <w:szCs w:val="20"/>
        </w:rPr>
      </w:pPr>
      <w:r>
        <w:rPr>
          <w:rStyle w:val="Pogrubienie"/>
          <w:color w:val="000000"/>
        </w:rPr>
        <w:t>Tel: (43) 823 23 27</w:t>
      </w:r>
      <w:r>
        <w:rPr>
          <w:color w:val="000000"/>
        </w:rPr>
        <w:t xml:space="preserve"> </w:t>
      </w:r>
      <w:r w:rsidRPr="00771701">
        <w:rPr>
          <w:b/>
          <w:color w:val="000000"/>
        </w:rPr>
        <w:t>wew. 257</w:t>
      </w:r>
    </w:p>
    <w:sectPr w:rsidR="00FF2247" w:rsidRPr="0056137C" w:rsidSect="00A83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60B49"/>
    <w:multiLevelType w:val="hybridMultilevel"/>
    <w:tmpl w:val="6A6E760C"/>
    <w:lvl w:ilvl="0" w:tplc="B3EA8936">
      <w:start w:val="1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2461B50"/>
    <w:multiLevelType w:val="hybridMultilevel"/>
    <w:tmpl w:val="A69AE650"/>
    <w:lvl w:ilvl="0" w:tplc="27CC1C1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4F81BD" w:themeColor="accen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F2247"/>
    <w:rsid w:val="001E1001"/>
    <w:rsid w:val="00257270"/>
    <w:rsid w:val="002F3F42"/>
    <w:rsid w:val="002F7367"/>
    <w:rsid w:val="003A27CF"/>
    <w:rsid w:val="003C6A38"/>
    <w:rsid w:val="0055163F"/>
    <w:rsid w:val="005B08EF"/>
    <w:rsid w:val="0062567A"/>
    <w:rsid w:val="00652ABA"/>
    <w:rsid w:val="006D4872"/>
    <w:rsid w:val="00771701"/>
    <w:rsid w:val="008F4804"/>
    <w:rsid w:val="009F5478"/>
    <w:rsid w:val="00A83ED4"/>
    <w:rsid w:val="00B72EE8"/>
    <w:rsid w:val="00B90B93"/>
    <w:rsid w:val="00BA55C0"/>
    <w:rsid w:val="00BF630D"/>
    <w:rsid w:val="00C563F7"/>
    <w:rsid w:val="00D852AC"/>
    <w:rsid w:val="00DF4E75"/>
    <w:rsid w:val="00EB7045"/>
    <w:rsid w:val="00F329E4"/>
    <w:rsid w:val="00FF2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2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63F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90B93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771701"/>
    <w:rPr>
      <w:b/>
      <w:bCs/>
    </w:rPr>
  </w:style>
  <w:style w:type="paragraph" w:styleId="NormalnyWeb">
    <w:name w:val="Normal (Web)"/>
    <w:basedOn w:val="Normalny"/>
    <w:uiPriority w:val="99"/>
    <w:unhideWhenUsed/>
    <w:rsid w:val="00771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5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0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9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4391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781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71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pzdwola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upzdwol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rometrzawodow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F4972-AACB-4346-B8A4-CC317D85A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913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10</cp:revision>
  <cp:lastPrinted>2017-02-16T07:37:00Z</cp:lastPrinted>
  <dcterms:created xsi:type="dcterms:W3CDTF">2017-02-15T12:38:00Z</dcterms:created>
  <dcterms:modified xsi:type="dcterms:W3CDTF">2017-02-27T09:33:00Z</dcterms:modified>
</cp:coreProperties>
</file>